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left="0" w:right="0" w:hanging="0"/>
        <w:jc w:val="center"/>
        <w:rPr>
          <w:rFonts w:ascii="Trebuchet MS" w:hAnsi="Trebuchet MS" w:cs="Times New Roman"/>
          <w:b/>
          <w:b/>
          <w:sz w:val="24"/>
          <w:szCs w:val="24"/>
        </w:rPr>
      </w:pPr>
      <w:r>
        <w:rPr>
          <w:rFonts w:cs="Times New Roman" w:ascii="Trebuchet MS" w:hAnsi="Trebuchet MS"/>
          <w:b/>
          <w:sz w:val="22"/>
          <w:szCs w:val="22"/>
        </w:rPr>
        <w:t>COMUNE DI SENAGO</w:t>
      </w:r>
    </w:p>
    <w:p>
      <w:pPr>
        <w:pStyle w:val="Normal"/>
        <w:spacing w:lineRule="auto" w:line="240" w:before="0" w:after="0"/>
        <w:ind w:left="0" w:right="0" w:hanging="0"/>
        <w:jc w:val="center"/>
        <w:rPr>
          <w:rFonts w:ascii="Trebuchet MS" w:hAnsi="Trebuchet MS" w:cs="Times New Roman"/>
          <w:b/>
          <w:b/>
          <w:sz w:val="24"/>
          <w:szCs w:val="24"/>
        </w:rPr>
      </w:pPr>
      <w:r>
        <w:rPr>
          <w:rFonts w:cs="Times New Roman" w:ascii="Trebuchet MS" w:hAnsi="Trebuchet MS"/>
          <w:b/>
          <w:sz w:val="22"/>
          <w:szCs w:val="22"/>
        </w:rPr>
        <w:t>VERBALE DI SEDUTA DEL CONSIGLIO COMUNALE</w:t>
      </w:r>
    </w:p>
    <w:p>
      <w:pPr>
        <w:pStyle w:val="Normal"/>
        <w:spacing w:lineRule="auto" w:line="240" w:before="0" w:after="0"/>
        <w:ind w:left="0" w:right="0" w:hanging="0"/>
        <w:jc w:val="center"/>
        <w:rPr>
          <w:rFonts w:ascii="Trebuchet MS" w:hAnsi="Trebuchet MS" w:cs="Times New Roman"/>
          <w:b/>
          <w:b/>
          <w:sz w:val="24"/>
          <w:szCs w:val="24"/>
        </w:rPr>
      </w:pPr>
      <w:r>
        <w:rPr>
          <w:rFonts w:cs="Times New Roman" w:ascii="Trebuchet MS" w:hAnsi="Trebuchet MS"/>
          <w:b/>
          <w:sz w:val="22"/>
          <w:szCs w:val="22"/>
        </w:rPr>
        <w:t>IN SESSIONE ORDINARIA DI PRIMA CONVOCAZIONE</w:t>
      </w:r>
    </w:p>
    <w:p>
      <w:pPr>
        <w:pStyle w:val="Normal"/>
        <w:spacing w:lineRule="auto" w:line="240" w:before="0" w:after="0"/>
        <w:ind w:left="0" w:right="0" w:hanging="0"/>
        <w:jc w:val="center"/>
        <w:rPr>
          <w:rFonts w:ascii="Trebuchet MS" w:hAnsi="Trebuchet MS" w:cs="Times New Roman"/>
          <w:b/>
          <w:b/>
          <w:sz w:val="24"/>
          <w:szCs w:val="24"/>
        </w:rPr>
      </w:pPr>
      <w:r>
        <w:rPr>
          <w:rFonts w:cs="Times New Roman" w:ascii="Trebuchet MS" w:hAnsi="Trebuchet MS"/>
          <w:b/>
          <w:sz w:val="22"/>
          <w:szCs w:val="22"/>
        </w:rPr>
        <w:t>CONVOCAZIONE DEL GIORNO 26.07.2023</w:t>
      </w:r>
    </w:p>
    <w:p>
      <w:pPr>
        <w:pStyle w:val="Normal"/>
        <w:spacing w:lineRule="auto" w:line="240" w:before="0" w:after="0"/>
        <w:ind w:left="0" w:right="0" w:hanging="0"/>
        <w:jc w:val="center"/>
        <w:rPr/>
      </w:pPr>
      <w:r>
        <w:rPr>
          <w:rFonts w:cs="Times New Roman" w:ascii="Trebuchet MS" w:hAnsi="Trebuchet MS"/>
          <w:b/>
          <w:sz w:val="22"/>
          <w:szCs w:val="22"/>
        </w:rPr>
        <w:t>SEDUTA PUBBLICA</w:t>
      </w:r>
    </w:p>
    <w:p>
      <w:pPr>
        <w:pStyle w:val="Normal"/>
        <w:spacing w:lineRule="auto" w:line="240" w:before="0" w:after="0"/>
        <w:ind w:left="0" w:right="0" w:hanging="0"/>
        <w:jc w:val="center"/>
        <w:rPr>
          <w:rFonts w:ascii="Trebuchet MS" w:hAnsi="Trebuchet MS" w:eastAsia="Times New Roman" w:cs="Times New Roman"/>
          <w:b/>
          <w:b/>
          <w:bCs/>
          <w:color w:val="000000"/>
          <w:sz w:val="22"/>
          <w:szCs w:val="22"/>
          <w:lang w:eastAsia="it-IT"/>
        </w:rPr>
      </w:pPr>
      <w:r>
        <w:rPr>
          <w:rFonts w:eastAsia="Times New Roman" w:cs="Times New Roman" w:ascii="Trebuchet MS" w:hAnsi="Trebuchet MS"/>
          <w:b/>
          <w:bCs/>
          <w:color w:val="000000"/>
          <w:sz w:val="22"/>
          <w:szCs w:val="22"/>
          <w:lang w:eastAsia="it-IT"/>
        </w:rPr>
      </w:r>
    </w:p>
    <w:p>
      <w:pPr>
        <w:pStyle w:val="Normal"/>
        <w:spacing w:lineRule="auto" w:line="240" w:before="0" w:after="0"/>
        <w:ind w:left="0" w:right="0" w:hanging="0"/>
        <w:jc w:val="center"/>
        <w:rPr>
          <w:rFonts w:ascii="Trebuchet MS" w:hAnsi="Trebuchet MS"/>
          <w:sz w:val="22"/>
          <w:szCs w:val="22"/>
        </w:rPr>
      </w:pPr>
      <w:r>
        <w:rPr>
          <w:rFonts w:eastAsia="Times New Roman" w:cs="Times New Roman" w:ascii="Trebuchet MS" w:hAnsi="Trebuchet MS"/>
          <w:b/>
          <w:bCs/>
          <w:color w:val="000000"/>
          <w:sz w:val="22"/>
          <w:szCs w:val="22"/>
          <w:lang w:eastAsia="it-IT"/>
        </w:rPr>
        <w:t>ORDINE DEL GIORNO</w:t>
      </w:r>
    </w:p>
    <w:p>
      <w:pPr>
        <w:pStyle w:val="Normal"/>
        <w:spacing w:lineRule="auto" w:line="240" w:before="0" w:after="0"/>
        <w:ind w:left="0" w:right="0" w:hanging="0"/>
        <w:jc w:val="center"/>
        <w:rPr>
          <w:rFonts w:ascii="Trebuchet MS" w:hAnsi="Trebuchet MS" w:eastAsia="Times New Roman" w:cs="Times New Roman"/>
          <w:b/>
          <w:b/>
          <w:bCs/>
          <w:color w:val="000000"/>
          <w:lang w:eastAsia="it-IT"/>
        </w:rPr>
      </w:pPr>
      <w:r>
        <w:rPr>
          <w:rFonts w:eastAsia="Times New Roman" w:cs="Times New Roman" w:ascii="Trebuchet MS" w:hAnsi="Trebuchet MS"/>
          <w:b/>
          <w:bCs/>
          <w:color w:val="000000"/>
          <w:sz w:val="22"/>
          <w:szCs w:val="22"/>
          <w:lang w:eastAsia="it-IT"/>
        </w:rPr>
        <w:t>ARGOMENTI</w:t>
      </w:r>
    </w:p>
    <w:p>
      <w:pPr>
        <w:pStyle w:val="Normal"/>
        <w:spacing w:lineRule="auto" w:line="240" w:before="0" w:after="0"/>
        <w:ind w:left="0" w:right="0" w:hanging="0"/>
        <w:jc w:val="center"/>
        <w:rPr>
          <w:rFonts w:ascii="Trebuchet MS" w:hAnsi="Trebuchet MS" w:eastAsia="Times New Roman" w:cs="Times New Roman"/>
          <w:b/>
          <w:b/>
          <w:bCs/>
          <w:color w:val="000000"/>
          <w:lang w:eastAsia="it-IT"/>
        </w:rPr>
      </w:pPr>
      <w:r>
        <w:rPr>
          <w:rFonts w:eastAsia="Times New Roman" w:cs="Times New Roman" w:ascii="Trebuchet MS" w:hAnsi="Trebuchet MS"/>
          <w:b/>
          <w:bCs/>
          <w:color w:val="000000"/>
          <w:sz w:val="22"/>
          <w:szCs w:val="22"/>
          <w:lang w:eastAsia="it-IT"/>
        </w:rPr>
        <w:t>OGGETTO N.2</w:t>
      </w:r>
    </w:p>
    <w:p>
      <w:pPr>
        <w:pStyle w:val="Normal"/>
        <w:spacing w:lineRule="auto" w:line="240" w:before="0" w:after="0"/>
        <w:ind w:left="0" w:right="0" w:hanging="0"/>
        <w:jc w:val="both"/>
        <w:rPr>
          <w:rFonts w:ascii="Trebuchet MS" w:hAnsi="Trebuchet MS" w:eastAsia="Times New Roman" w:cs="Times New Roman"/>
          <w:b/>
          <w:b/>
          <w:bCs/>
          <w:color w:val="000000"/>
          <w:sz w:val="22"/>
          <w:szCs w:val="22"/>
          <w:lang w:eastAsia="it-IT"/>
        </w:rPr>
      </w:pPr>
      <w:r>
        <w:rPr>
          <w:rFonts w:eastAsia="Times New Roman" w:cs="Times New Roman" w:ascii="Trebuchet MS" w:hAnsi="Trebuchet MS"/>
          <w:b/>
          <w:bCs/>
          <w:color w:val="000000"/>
          <w:sz w:val="22"/>
          <w:szCs w:val="22"/>
          <w:lang w:eastAsia="it-IT"/>
        </w:rPr>
      </w:r>
    </w:p>
    <w:p>
      <w:pPr>
        <w:pStyle w:val="Normal"/>
        <w:spacing w:lineRule="auto" w:line="240" w:before="0" w:after="0"/>
        <w:ind w:left="0" w:right="0" w:hanging="0"/>
        <w:jc w:val="center"/>
        <w:rPr>
          <w:rFonts w:ascii="Trebuchet MS" w:hAnsi="Trebuchet MS" w:eastAsia="Times New Roman" w:cs="Times New Roman"/>
          <w:b/>
          <w:b/>
          <w:bCs/>
          <w:caps/>
          <w:color w:val="000000"/>
          <w:lang w:eastAsia="it-IT"/>
        </w:rPr>
      </w:pPr>
      <w:r>
        <w:rPr>
          <w:rFonts w:eastAsia="Times New Roman" w:cs="Times New Roman" w:ascii="Trebuchet MS" w:hAnsi="Trebuchet MS"/>
          <w:b/>
          <w:bCs/>
          <w:caps/>
          <w:color w:val="000000"/>
          <w:sz w:val="22"/>
          <w:szCs w:val="22"/>
          <w:lang w:eastAsia="it-IT"/>
        </w:rPr>
        <w:t>ratifica della deliberazione di giunta comunale numero 90 del 15 giugno 2023 variazione numero 1 al bilancio di previsione 2023/2025</w:t>
      </w:r>
    </w:p>
    <w:p>
      <w:pPr>
        <w:pStyle w:val="Normal"/>
        <w:spacing w:lineRule="auto" w:line="240" w:before="0" w:after="0"/>
        <w:ind w:left="0" w:right="0" w:hanging="0"/>
        <w:jc w:val="both"/>
        <w:rPr>
          <w:rFonts w:ascii="Trebuchet MS" w:hAnsi="Trebuchet MS" w:eastAsia="Times New Roman" w:cs="Times New Roman"/>
          <w:color w:val="000000"/>
          <w:sz w:val="22"/>
          <w:szCs w:val="22"/>
          <w:lang w:eastAsia="it-IT"/>
        </w:rPr>
      </w:pPr>
      <w:r>
        <w:rPr>
          <w:rFonts w:eastAsia="Times New Roman" w:cs="Times New Roman" w:ascii="Trebuchet MS" w:hAnsi="Trebuchet MS"/>
          <w:color w:val="000000"/>
          <w:sz w:val="22"/>
          <w:szCs w:val="22"/>
          <w:lang w:eastAsia="it-IT"/>
        </w:rPr>
      </w:r>
    </w:p>
    <w:p>
      <w:pPr>
        <w:pStyle w:val="Normal"/>
        <w:spacing w:lineRule="auto" w:line="240" w:before="0" w:after="0"/>
        <w:ind w:left="0" w:right="0" w:hanging="0"/>
        <w:jc w:val="both"/>
        <w:rPr/>
      </w:pPr>
      <w:r>
        <w:rPr>
          <w:rFonts w:cs="Times New Roman" w:ascii="Trebuchet MS" w:hAnsi="Trebuchet MS"/>
          <w:b/>
          <w:sz w:val="22"/>
          <w:szCs w:val="22"/>
        </w:rPr>
        <w:t>Mantovani Valerio Presidente</w:t>
      </w:r>
      <w:r>
        <w:rPr>
          <w:rFonts w:eastAsia="Times New Roman" w:cs="Times New Roman" w:ascii="Trebuchet MS" w:hAnsi="Trebuchet MS"/>
          <w:color w:val="000000"/>
          <w:sz w:val="22"/>
          <w:szCs w:val="22"/>
          <w:lang w:eastAsia="it-IT"/>
        </w:rPr>
        <w:t xml:space="preserve">  Chiaramente abbiamo la responsabile del settore dottoressa </w:t>
      </w:r>
      <w:r>
        <w:rPr>
          <w:rFonts w:eastAsia="Times New Roman" w:cs="Times New Roman" w:ascii="Trebuchet MS" w:hAnsi="Trebuchet MS"/>
          <w:color w:val="000000"/>
          <w:sz w:val="22"/>
          <w:szCs w:val="22"/>
          <w:lang w:eastAsia="it-IT"/>
        </w:rPr>
        <w:t>Fauzia</w:t>
      </w:r>
      <w:r>
        <w:rPr>
          <w:rFonts w:eastAsia="Times New Roman" w:cs="Times New Roman" w:ascii="Trebuchet MS" w:hAnsi="Trebuchet MS"/>
          <w:color w:val="000000"/>
          <w:sz w:val="22"/>
          <w:szCs w:val="22"/>
          <w:lang w:eastAsia="it-IT"/>
        </w:rPr>
        <w:t xml:space="preserve"> Pasciuta, che invito a raggiungerci sul banco del Consigli</w:t>
      </w:r>
      <w:r>
        <w:rPr>
          <w:rFonts w:eastAsia="Times New Roman" w:cs="Times New Roman" w:ascii="Trebuchet MS" w:hAnsi="Trebuchet MS"/>
          <w:color w:val="000000"/>
          <w:sz w:val="22"/>
          <w:szCs w:val="22"/>
          <w:lang w:eastAsia="it-IT"/>
        </w:rPr>
        <w:t>o</w:t>
      </w:r>
      <w:r>
        <w:rPr>
          <w:rFonts w:eastAsia="Times New Roman" w:cs="Times New Roman" w:ascii="Trebuchet MS" w:hAnsi="Trebuchet MS"/>
          <w:color w:val="000000"/>
          <w:sz w:val="22"/>
          <w:szCs w:val="22"/>
          <w:lang w:eastAsia="it-IT"/>
        </w:rPr>
        <w:t xml:space="preserve"> Comunale e do la parola per illustrazione della delibera oggetto di discussione poi approvazione all'Assessore Quattrociocchi.</w:t>
      </w:r>
    </w:p>
    <w:p>
      <w:pPr>
        <w:pStyle w:val="Normal"/>
        <w:spacing w:lineRule="auto" w:line="240" w:before="0" w:after="0"/>
        <w:ind w:left="0" w:right="0" w:hanging="0"/>
        <w:jc w:val="both"/>
        <w:rPr>
          <w:rFonts w:ascii="Trebuchet MS" w:hAnsi="Trebuchet MS" w:eastAsia="Times New Roman" w:cs="Times New Roman"/>
          <w:color w:val="000000"/>
          <w:sz w:val="22"/>
          <w:szCs w:val="22"/>
          <w:lang w:eastAsia="it-IT"/>
        </w:rPr>
      </w:pPr>
      <w:r>
        <w:rPr>
          <w:rFonts w:eastAsia="Times New Roman" w:cs="Times New Roman" w:ascii="Trebuchet MS" w:hAnsi="Trebuchet MS"/>
          <w:color w:val="000000"/>
          <w:sz w:val="22"/>
          <w:szCs w:val="22"/>
          <w:lang w:eastAsia="it-IT"/>
        </w:rPr>
      </w:r>
    </w:p>
    <w:p>
      <w:pPr>
        <w:pStyle w:val="Normal"/>
        <w:spacing w:lineRule="auto" w:line="240" w:before="0" w:after="0"/>
        <w:ind w:left="0" w:right="0" w:hanging="0"/>
        <w:jc w:val="both"/>
        <w:rPr/>
      </w:pPr>
      <w:r>
        <w:rPr>
          <w:rFonts w:eastAsia="Times New Roman" w:cs="Times New Roman" w:ascii="Trebuchet MS" w:hAnsi="Trebuchet MS"/>
          <w:b/>
          <w:bCs/>
          <w:color w:val="000000"/>
          <w:sz w:val="22"/>
          <w:szCs w:val="22"/>
          <w:lang w:eastAsia="it-IT"/>
        </w:rPr>
        <w:t>Quattrociocchi Francesco Assessore</w:t>
      </w:r>
      <w:r>
        <w:rPr>
          <w:rFonts w:eastAsia="Times New Roman" w:cs="Times New Roman" w:ascii="Trebuchet MS" w:hAnsi="Trebuchet MS"/>
          <w:color w:val="000000"/>
          <w:sz w:val="22"/>
          <w:szCs w:val="22"/>
          <w:lang w:eastAsia="it-IT"/>
        </w:rPr>
        <w:t xml:space="preserve">: Grazie Presidente, buonasera a tutti, anche a chi ci segue da casa. </w:t>
      </w:r>
      <w:r>
        <w:rPr>
          <w:rFonts w:eastAsia="Times New Roman" w:cs="Times New Roman" w:ascii="Trebuchet MS" w:hAnsi="Trebuchet MS"/>
          <w:color w:val="000000"/>
          <w:sz w:val="22"/>
          <w:szCs w:val="22"/>
          <w:lang w:eastAsia="it-IT"/>
        </w:rPr>
        <w:t>C</w:t>
      </w:r>
      <w:r>
        <w:rPr>
          <w:rFonts w:eastAsia="Times New Roman" w:cs="Times New Roman" w:ascii="Trebuchet MS" w:hAnsi="Trebuchet MS"/>
          <w:color w:val="000000"/>
          <w:sz w:val="22"/>
          <w:szCs w:val="22"/>
          <w:lang w:eastAsia="it-IT"/>
        </w:rPr>
        <w:t xml:space="preserve">ome appunto il titolo di questo punto dell'ordine del giorno, andiamo ad approvare in </w:t>
      </w:r>
      <w:r>
        <w:rPr>
          <w:rFonts w:eastAsia="Times New Roman" w:cs="Times New Roman" w:ascii="Trebuchet MS" w:hAnsi="Trebuchet MS"/>
          <w:color w:val="000000"/>
          <w:sz w:val="22"/>
          <w:szCs w:val="22"/>
          <w:lang w:eastAsia="it-IT"/>
        </w:rPr>
        <w:t>C</w:t>
      </w:r>
      <w:r>
        <w:rPr>
          <w:rFonts w:eastAsia="Times New Roman" w:cs="Times New Roman" w:ascii="Trebuchet MS" w:hAnsi="Trebuchet MS"/>
          <w:color w:val="000000"/>
          <w:sz w:val="22"/>
          <w:szCs w:val="22"/>
          <w:lang w:eastAsia="it-IT"/>
        </w:rPr>
        <w:t xml:space="preserve">onsiglio </w:t>
      </w:r>
      <w:r>
        <w:rPr>
          <w:rFonts w:eastAsia="Times New Roman" w:cs="Times New Roman" w:ascii="Trebuchet MS" w:hAnsi="Trebuchet MS"/>
          <w:color w:val="000000"/>
          <w:sz w:val="22"/>
          <w:szCs w:val="22"/>
          <w:lang w:eastAsia="it-IT"/>
        </w:rPr>
        <w:t>C</w:t>
      </w:r>
      <w:r>
        <w:rPr>
          <w:rFonts w:eastAsia="Times New Roman" w:cs="Times New Roman" w:ascii="Trebuchet MS" w:hAnsi="Trebuchet MS"/>
          <w:color w:val="000000"/>
          <w:sz w:val="22"/>
          <w:szCs w:val="22"/>
          <w:lang w:eastAsia="it-IT"/>
        </w:rPr>
        <w:t xml:space="preserve">omunale quella che è la prima variazione di quest'anno, è una variazione del 15 di giugno e il </w:t>
      </w:r>
      <w:r>
        <w:rPr>
          <w:rFonts w:eastAsia="Times New Roman" w:cs="Times New Roman" w:ascii="Trebuchet MS" w:hAnsi="Trebuchet MS"/>
          <w:color w:val="000000"/>
          <w:sz w:val="22"/>
          <w:szCs w:val="22"/>
          <w:lang w:eastAsia="it-IT"/>
        </w:rPr>
        <w:t>C</w:t>
      </w:r>
      <w:r>
        <w:rPr>
          <w:rFonts w:eastAsia="Times New Roman" w:cs="Times New Roman" w:ascii="Trebuchet MS" w:hAnsi="Trebuchet MS"/>
          <w:color w:val="000000"/>
          <w:sz w:val="22"/>
          <w:szCs w:val="22"/>
          <w:lang w:eastAsia="it-IT"/>
        </w:rPr>
        <w:t>onsiglio entro la scadenza di 60 giorni deve provvedere a deliberare ed approvarla. Una delle voci principali di questa variazione che hanno poi determinato l'urgenza per il quale è stata approvata in Giunta riguardano 15 mila euro di maggiori entrate per l'ente, che sono state già accertate, relativi al capitolo fitti reali di fabbricato, c'è stato anche un piccolo aumento di un capitolo di spesa relativa al contributo CS</w:t>
      </w:r>
      <w:r>
        <w:rPr>
          <w:rFonts w:eastAsia="Times New Roman" w:cs="Times New Roman" w:ascii="Trebuchet MS" w:hAnsi="Trebuchet MS"/>
          <w:color w:val="000000"/>
          <w:sz w:val="22"/>
          <w:szCs w:val="22"/>
          <w:lang w:eastAsia="it-IT"/>
        </w:rPr>
        <w:t>E</w:t>
      </w:r>
      <w:r>
        <w:rPr>
          <w:rFonts w:eastAsia="Times New Roman" w:cs="Times New Roman" w:ascii="Trebuchet MS" w:hAnsi="Trebuchet MS"/>
          <w:color w:val="000000"/>
          <w:sz w:val="22"/>
          <w:szCs w:val="22"/>
          <w:lang w:eastAsia="it-IT"/>
        </w:rPr>
        <w:t xml:space="preserve"> da parte dello Stato - un contributo esiguo di 917 euro - in aument</w:t>
      </w:r>
      <w:r>
        <w:rPr>
          <w:rFonts w:eastAsia="Times New Roman" w:cs="Times New Roman" w:ascii="Trebuchet MS" w:hAnsi="Trebuchet MS"/>
          <w:color w:val="000000"/>
          <w:sz w:val="22"/>
          <w:szCs w:val="22"/>
          <w:lang w:eastAsia="it-IT"/>
        </w:rPr>
        <w:t>o</w:t>
      </w:r>
      <w:r>
        <w:rPr>
          <w:rFonts w:eastAsia="Times New Roman" w:cs="Times New Roman" w:ascii="Trebuchet MS" w:hAnsi="Trebuchet MS"/>
          <w:color w:val="000000"/>
          <w:sz w:val="22"/>
          <w:szCs w:val="22"/>
          <w:lang w:eastAsia="it-IT"/>
        </w:rPr>
        <w:t xml:space="preserve"> in più rispetto a quello che avevamo previsto, c'è stato sostanzialmente lo spostamento di una spesa di 5000 euro dal capitolo relativo alla restituzione delle somme versate per riscatto di diritto di superficie questa spesa è stata spostata come restituzione sui diritti di superficie ex Area </w:t>
      </w:r>
      <w:r>
        <w:rPr>
          <w:rFonts w:eastAsia="Times New Roman" w:cs="Times New Roman" w:ascii="Trebuchet MS" w:hAnsi="Trebuchet MS"/>
          <w:color w:val="000000"/>
          <w:sz w:val="22"/>
          <w:szCs w:val="22"/>
          <w:lang w:eastAsia="it-IT"/>
        </w:rPr>
        <w:t>C</w:t>
      </w:r>
      <w:r>
        <w:rPr>
          <w:rFonts w:eastAsia="Times New Roman" w:cs="Times New Roman" w:ascii="Trebuchet MS" w:hAnsi="Trebuchet MS"/>
          <w:color w:val="000000"/>
          <w:sz w:val="22"/>
          <w:szCs w:val="22"/>
          <w:lang w:eastAsia="it-IT"/>
        </w:rPr>
        <w:t>in</w:t>
      </w:r>
      <w:r>
        <w:rPr>
          <w:rFonts w:eastAsia="Times New Roman" w:cs="Times New Roman" w:ascii="Trebuchet MS" w:hAnsi="Trebuchet MS"/>
          <w:color w:val="000000"/>
          <w:sz w:val="22"/>
          <w:szCs w:val="22"/>
          <w:lang w:eastAsia="it-IT"/>
        </w:rPr>
        <w:t>e</w:t>
      </w:r>
      <w:r>
        <w:rPr>
          <w:rFonts w:eastAsia="Times New Roman" w:cs="Times New Roman" w:ascii="Trebuchet MS" w:hAnsi="Trebuchet MS"/>
          <w:color w:val="000000"/>
          <w:sz w:val="22"/>
          <w:szCs w:val="22"/>
          <w:lang w:eastAsia="it-IT"/>
        </w:rPr>
        <w:t xml:space="preserve">p. </w:t>
      </w:r>
      <w:r>
        <w:rPr>
          <w:rFonts w:eastAsia="Times New Roman" w:cs="Times New Roman" w:ascii="Trebuchet MS" w:hAnsi="Trebuchet MS"/>
          <w:color w:val="000000"/>
          <w:sz w:val="22"/>
          <w:szCs w:val="22"/>
          <w:lang w:eastAsia="it-IT"/>
        </w:rPr>
        <w:t>A</w:t>
      </w:r>
      <w:r>
        <w:rPr>
          <w:rFonts w:eastAsia="Times New Roman" w:cs="Times New Roman" w:ascii="Trebuchet MS" w:hAnsi="Trebuchet MS"/>
          <w:color w:val="000000"/>
          <w:sz w:val="22"/>
          <w:szCs w:val="22"/>
          <w:lang w:eastAsia="it-IT"/>
        </w:rPr>
        <w:t xml:space="preserve">bbiamo applicato anche l'avanzo dell'amministrazione accantonato nel fondo per 13.800 Euro relativamente a due cause che pendevano, che si sono concluse per fortuna a favore dell'ente, ma era necessario saldare la parcella dei legali. </w:t>
      </w:r>
      <w:r>
        <w:rPr>
          <w:rFonts w:eastAsia="Times New Roman" w:cs="Times New Roman" w:ascii="Trebuchet MS" w:hAnsi="Trebuchet MS"/>
          <w:color w:val="000000"/>
          <w:sz w:val="22"/>
          <w:szCs w:val="22"/>
          <w:lang w:eastAsia="it-IT"/>
        </w:rPr>
        <w:t>S</w:t>
      </w:r>
      <w:r>
        <w:rPr>
          <w:rFonts w:eastAsia="Times New Roman" w:cs="Times New Roman" w:ascii="Trebuchet MS" w:hAnsi="Trebuchet MS"/>
          <w:color w:val="000000"/>
          <w:sz w:val="22"/>
          <w:szCs w:val="22"/>
          <w:lang w:eastAsia="it-IT"/>
        </w:rPr>
        <w:t xml:space="preserve">ulla stessa lunghezza d'onda c'è stato anche un aumento per 15 mila euro per delle spese per cause legali per poterci costituire e queste maggiori spese sono state utilizzate riducendo il capitolo relativo all'iva a debito da versare all’erario. </w:t>
      </w:r>
      <w:r>
        <w:rPr>
          <w:rFonts w:eastAsia="Times New Roman" w:cs="Times New Roman" w:ascii="Trebuchet MS" w:hAnsi="Trebuchet MS"/>
          <w:color w:val="000000"/>
          <w:sz w:val="22"/>
          <w:szCs w:val="22"/>
          <w:lang w:eastAsia="it-IT"/>
        </w:rPr>
        <w:t>U</w:t>
      </w:r>
      <w:r>
        <w:rPr>
          <w:rFonts w:eastAsia="Times New Roman" w:cs="Times New Roman" w:ascii="Trebuchet MS" w:hAnsi="Trebuchet MS"/>
          <w:color w:val="000000"/>
          <w:sz w:val="22"/>
          <w:szCs w:val="22"/>
          <w:lang w:eastAsia="it-IT"/>
        </w:rPr>
        <w:t xml:space="preserve">n'altra spesa che segnalo delle maggiori spese che segnalo l'aumento per 7.500 euro in uscita per gli oneri di urbanizzazione. Queste sono le voci principali. </w:t>
      </w:r>
      <w:r>
        <w:rPr>
          <w:rFonts w:eastAsia="Times New Roman" w:cs="Times New Roman" w:ascii="Trebuchet MS" w:hAnsi="Trebuchet MS"/>
          <w:color w:val="000000"/>
          <w:sz w:val="22"/>
          <w:szCs w:val="22"/>
          <w:lang w:eastAsia="it-IT"/>
        </w:rPr>
        <w:t>A</w:t>
      </w:r>
      <w:r>
        <w:rPr>
          <w:rFonts w:eastAsia="Times New Roman" w:cs="Times New Roman" w:ascii="Trebuchet MS" w:hAnsi="Trebuchet MS"/>
          <w:color w:val="000000"/>
          <w:sz w:val="22"/>
          <w:szCs w:val="22"/>
          <w:lang w:eastAsia="it-IT"/>
        </w:rPr>
        <w:t xml:space="preserve">nche per questa variazione abbiamo il parere favorevole dei revisori dei conti. Sia io che la dottoressa Pasciuta siamo eventualmente disponibili per delle domande </w:t>
      </w:r>
    </w:p>
    <w:p>
      <w:pPr>
        <w:pStyle w:val="Normal"/>
        <w:spacing w:lineRule="auto" w:line="240" w:before="0" w:after="0"/>
        <w:ind w:left="0" w:right="0" w:hanging="0"/>
        <w:jc w:val="both"/>
        <w:rPr>
          <w:rFonts w:ascii="Trebuchet MS" w:hAnsi="Trebuchet MS" w:eastAsia="Times New Roman" w:cs="Times New Roman"/>
          <w:color w:val="000000"/>
          <w:sz w:val="22"/>
          <w:szCs w:val="22"/>
          <w:lang w:eastAsia="it-IT"/>
        </w:rPr>
      </w:pPr>
      <w:r>
        <w:rPr>
          <w:rFonts w:eastAsia="Times New Roman" w:cs="Times New Roman" w:ascii="Trebuchet MS" w:hAnsi="Trebuchet MS"/>
          <w:color w:val="000000"/>
          <w:sz w:val="22"/>
          <w:szCs w:val="22"/>
          <w:lang w:eastAsia="it-IT"/>
        </w:rPr>
      </w:r>
    </w:p>
    <w:p>
      <w:pPr>
        <w:pStyle w:val="Normal"/>
        <w:spacing w:lineRule="auto" w:line="240" w:before="0" w:after="0"/>
        <w:ind w:left="0" w:right="0" w:hanging="0"/>
        <w:jc w:val="both"/>
        <w:rPr/>
      </w:pPr>
      <w:r>
        <w:rPr>
          <w:rFonts w:cs="Times New Roman" w:ascii="Trebuchet MS" w:hAnsi="Trebuchet MS"/>
          <w:b/>
          <w:sz w:val="22"/>
          <w:szCs w:val="22"/>
        </w:rPr>
        <w:t>Mantovani Valerio Presidente</w:t>
      </w:r>
      <w:r>
        <w:rPr>
          <w:rFonts w:eastAsia="Times New Roman" w:cs="Times New Roman" w:ascii="Trebuchet MS" w:hAnsi="Trebuchet MS"/>
          <w:color w:val="000000"/>
          <w:sz w:val="22"/>
          <w:szCs w:val="22"/>
          <w:lang w:eastAsia="it-IT"/>
        </w:rPr>
        <w:t xml:space="preserve"> Grazie assessore quindi apriamo il dibattito sul punto oggetto di deliberazione. </w:t>
      </w:r>
      <w:r>
        <w:rPr>
          <w:rFonts w:eastAsia="Times New Roman" w:cs="Times New Roman" w:ascii="Trebuchet MS" w:hAnsi="Trebuchet MS"/>
          <w:color w:val="000000"/>
          <w:sz w:val="22"/>
          <w:szCs w:val="22"/>
          <w:lang w:eastAsia="it-IT"/>
        </w:rPr>
        <w:t>C</w:t>
      </w:r>
      <w:r>
        <w:rPr>
          <w:rFonts w:eastAsia="Times New Roman" w:cs="Times New Roman" w:ascii="Trebuchet MS" w:hAnsi="Trebuchet MS"/>
          <w:color w:val="000000"/>
          <w:sz w:val="22"/>
          <w:szCs w:val="22"/>
          <w:lang w:eastAsia="it-IT"/>
        </w:rPr>
        <w:t xml:space="preserve">hiedo ai colleghi del </w:t>
      </w:r>
      <w:r>
        <w:rPr>
          <w:rFonts w:eastAsia="Times New Roman" w:cs="Times New Roman" w:ascii="Trebuchet MS" w:hAnsi="Trebuchet MS"/>
          <w:color w:val="000000"/>
          <w:sz w:val="22"/>
          <w:szCs w:val="22"/>
          <w:lang w:eastAsia="it-IT"/>
        </w:rPr>
        <w:t>C</w:t>
      </w:r>
      <w:r>
        <w:rPr>
          <w:rFonts w:eastAsia="Times New Roman" w:cs="Times New Roman" w:ascii="Trebuchet MS" w:hAnsi="Trebuchet MS"/>
          <w:color w:val="000000"/>
          <w:sz w:val="22"/>
          <w:szCs w:val="22"/>
          <w:lang w:eastAsia="it-IT"/>
        </w:rPr>
        <w:t xml:space="preserve">onsiglio se ci sono interventi; ho una richiesta di intervento del Consigliere Sofo, le do la parola. </w:t>
      </w:r>
    </w:p>
    <w:p>
      <w:pPr>
        <w:pStyle w:val="Normal"/>
        <w:spacing w:lineRule="auto" w:line="240" w:before="0" w:after="0"/>
        <w:ind w:left="0" w:right="0" w:hanging="0"/>
        <w:jc w:val="both"/>
        <w:rPr>
          <w:rFonts w:ascii="Trebuchet MS" w:hAnsi="Trebuchet MS" w:eastAsia="Times New Roman" w:cs="Times New Roman"/>
          <w:color w:val="000000"/>
          <w:sz w:val="22"/>
          <w:szCs w:val="22"/>
          <w:lang w:eastAsia="it-IT"/>
        </w:rPr>
      </w:pPr>
      <w:r>
        <w:rPr>
          <w:rFonts w:eastAsia="Times New Roman" w:cs="Times New Roman" w:ascii="Trebuchet MS" w:hAnsi="Trebuchet MS"/>
          <w:color w:val="000000"/>
          <w:sz w:val="22"/>
          <w:szCs w:val="22"/>
          <w:lang w:eastAsia="it-IT"/>
        </w:rPr>
      </w:r>
    </w:p>
    <w:p>
      <w:pPr>
        <w:pStyle w:val="Normal"/>
        <w:spacing w:lineRule="auto" w:line="240" w:before="0" w:after="0"/>
        <w:ind w:left="0" w:right="0" w:hanging="0"/>
        <w:jc w:val="both"/>
        <w:rPr/>
      </w:pPr>
      <w:r>
        <w:rPr>
          <w:rFonts w:eastAsia="Times New Roman" w:cs="Times New Roman" w:ascii="Trebuchet MS" w:hAnsi="Trebuchet MS"/>
          <w:b/>
          <w:bCs/>
          <w:color w:val="000000"/>
          <w:sz w:val="22"/>
          <w:szCs w:val="22"/>
          <w:lang w:eastAsia="it-IT"/>
        </w:rPr>
        <w:t>Sofo Giuseppe Consigliere</w:t>
      </w:r>
      <w:r>
        <w:rPr>
          <w:rFonts w:eastAsia="Times New Roman" w:cs="Times New Roman" w:ascii="Trebuchet MS" w:hAnsi="Trebuchet MS"/>
          <w:color w:val="000000"/>
          <w:sz w:val="22"/>
          <w:szCs w:val="22"/>
          <w:lang w:eastAsia="it-IT"/>
        </w:rPr>
        <w:t xml:space="preserve">: solo un quesito relativo al passaggio delle cause che si sono concluse a favore dell'ente... </w:t>
      </w:r>
      <w:r>
        <w:rPr>
          <w:rFonts w:eastAsia="Times New Roman" w:cs="Times New Roman" w:ascii="Trebuchet MS" w:hAnsi="Trebuchet MS"/>
          <w:color w:val="000000"/>
          <w:sz w:val="22"/>
          <w:szCs w:val="22"/>
          <w:lang w:eastAsia="it-IT"/>
        </w:rPr>
        <w:t>P</w:t>
      </w:r>
      <w:r>
        <w:rPr>
          <w:rFonts w:eastAsia="Times New Roman" w:cs="Times New Roman" w:ascii="Trebuchet MS" w:hAnsi="Trebuchet MS"/>
          <w:color w:val="000000"/>
          <w:sz w:val="22"/>
          <w:szCs w:val="22"/>
          <w:lang w:eastAsia="it-IT"/>
        </w:rPr>
        <w:t xml:space="preserve">erò dobbiamo pagare le spese legali. Ma perché alla fine come diciamo le cause come </w:t>
      </w:r>
      <w:r>
        <w:rPr>
          <w:rFonts w:eastAsia="Times New Roman" w:cs="Times New Roman" w:ascii="Trebuchet MS" w:hAnsi="Trebuchet MS"/>
          <w:color w:val="000000"/>
          <w:sz w:val="22"/>
          <w:szCs w:val="22"/>
          <w:lang w:eastAsia="it-IT"/>
        </w:rPr>
        <w:t>sono</w:t>
      </w:r>
      <w:r>
        <w:rPr>
          <w:rFonts w:eastAsia="Times New Roman" w:cs="Times New Roman" w:ascii="Trebuchet MS" w:hAnsi="Trebuchet MS"/>
          <w:color w:val="000000"/>
          <w:sz w:val="22"/>
          <w:szCs w:val="22"/>
          <w:lang w:eastAsia="it-IT"/>
        </w:rPr>
        <w:t xml:space="preserve"> andat</w:t>
      </w:r>
      <w:r>
        <w:rPr>
          <w:rFonts w:eastAsia="Times New Roman" w:cs="Times New Roman" w:ascii="Trebuchet MS" w:hAnsi="Trebuchet MS"/>
          <w:color w:val="000000"/>
          <w:sz w:val="22"/>
          <w:szCs w:val="22"/>
          <w:lang w:eastAsia="it-IT"/>
        </w:rPr>
        <w:t>e</w:t>
      </w:r>
      <w:r>
        <w:rPr>
          <w:rFonts w:eastAsia="Times New Roman" w:cs="Times New Roman" w:ascii="Trebuchet MS" w:hAnsi="Trebuchet MS"/>
          <w:color w:val="000000"/>
          <w:sz w:val="22"/>
          <w:szCs w:val="22"/>
          <w:lang w:eastAsia="it-IT"/>
        </w:rPr>
        <w:t xml:space="preserve"> a finire queste cause qui perché di solito sapevo che se vinci completamente la causa le spese legali </w:t>
      </w:r>
      <w:r>
        <w:rPr>
          <w:rFonts w:eastAsia="Times New Roman" w:cs="Times New Roman" w:ascii="Trebuchet MS" w:hAnsi="Trebuchet MS"/>
          <w:color w:val="000000"/>
          <w:sz w:val="22"/>
          <w:szCs w:val="22"/>
          <w:lang w:eastAsia="it-IT"/>
        </w:rPr>
        <w:t>sono… V</w:t>
      </w:r>
      <w:r>
        <w:rPr>
          <w:rFonts w:eastAsia="Times New Roman" w:cs="Times New Roman" w:ascii="Trebuchet MS" w:hAnsi="Trebuchet MS"/>
          <w:color w:val="000000"/>
          <w:sz w:val="22"/>
          <w:szCs w:val="22"/>
          <w:lang w:eastAsia="it-IT"/>
        </w:rPr>
        <w:t>olevo solo sapere come erano andate a finire.</w:t>
      </w:r>
    </w:p>
    <w:p>
      <w:pPr>
        <w:pStyle w:val="Normal"/>
        <w:spacing w:lineRule="auto" w:line="240" w:before="0" w:after="0"/>
        <w:ind w:left="0" w:right="0" w:hanging="0"/>
        <w:jc w:val="both"/>
        <w:rPr>
          <w:rFonts w:ascii="Trebuchet MS" w:hAnsi="Trebuchet MS" w:eastAsia="Times New Roman" w:cs="Times New Roman"/>
          <w:color w:val="000000"/>
          <w:sz w:val="22"/>
          <w:szCs w:val="22"/>
          <w:lang w:eastAsia="it-IT"/>
        </w:rPr>
      </w:pPr>
      <w:r>
        <w:rPr>
          <w:rFonts w:eastAsia="Times New Roman" w:cs="Times New Roman" w:ascii="Trebuchet MS" w:hAnsi="Trebuchet MS"/>
          <w:color w:val="000000"/>
          <w:sz w:val="22"/>
          <w:szCs w:val="22"/>
          <w:lang w:eastAsia="it-IT"/>
        </w:rPr>
      </w:r>
    </w:p>
    <w:p>
      <w:pPr>
        <w:pStyle w:val="Normal"/>
        <w:spacing w:lineRule="auto" w:line="240" w:before="0" w:after="0"/>
        <w:ind w:left="0" w:right="0" w:hanging="0"/>
        <w:jc w:val="both"/>
        <w:rPr>
          <w:rFonts w:ascii="Trebuchet MS" w:hAnsi="Trebuchet MS" w:eastAsia="Times New Roman" w:cs="Times New Roman"/>
          <w:color w:val="000000"/>
          <w:lang w:eastAsia="it-IT"/>
        </w:rPr>
      </w:pPr>
      <w:r>
        <w:rPr>
          <w:rFonts w:cs="Times New Roman" w:ascii="Trebuchet MS" w:hAnsi="Trebuchet MS"/>
          <w:b/>
          <w:sz w:val="22"/>
          <w:szCs w:val="22"/>
        </w:rPr>
        <w:t>Mantovani Valerio Presidente</w:t>
      </w:r>
      <w:r>
        <w:rPr>
          <w:rFonts w:eastAsia="Times New Roman" w:cs="Times New Roman" w:ascii="Trebuchet MS" w:hAnsi="Trebuchet MS"/>
          <w:color w:val="000000"/>
          <w:sz w:val="22"/>
          <w:szCs w:val="22"/>
          <w:lang w:eastAsia="it-IT"/>
        </w:rPr>
        <w:t xml:space="preserve"> Assessore </w:t>
      </w:r>
    </w:p>
    <w:p>
      <w:pPr>
        <w:pStyle w:val="Normal"/>
        <w:spacing w:lineRule="auto" w:line="240" w:before="0" w:after="0"/>
        <w:ind w:left="0" w:right="0" w:hanging="0"/>
        <w:jc w:val="both"/>
        <w:rPr>
          <w:rFonts w:ascii="Trebuchet MS" w:hAnsi="Trebuchet MS" w:eastAsia="Times New Roman" w:cs="Times New Roman"/>
          <w:color w:val="000000"/>
          <w:sz w:val="22"/>
          <w:szCs w:val="22"/>
          <w:lang w:eastAsia="it-IT"/>
        </w:rPr>
      </w:pPr>
      <w:r>
        <w:rPr>
          <w:rFonts w:eastAsia="Times New Roman" w:cs="Times New Roman" w:ascii="Trebuchet MS" w:hAnsi="Trebuchet MS"/>
          <w:color w:val="000000"/>
          <w:sz w:val="22"/>
          <w:szCs w:val="22"/>
          <w:lang w:eastAsia="it-IT"/>
        </w:rPr>
      </w:r>
    </w:p>
    <w:p>
      <w:pPr>
        <w:pStyle w:val="Normal"/>
        <w:spacing w:lineRule="auto" w:line="240" w:before="0" w:after="0"/>
        <w:ind w:left="0" w:right="0" w:hanging="0"/>
        <w:jc w:val="both"/>
        <w:rPr/>
      </w:pPr>
      <w:r>
        <w:rPr>
          <w:rFonts w:eastAsia="Times New Roman" w:cs="Times New Roman" w:ascii="Trebuchet MS" w:hAnsi="Trebuchet MS"/>
          <w:b/>
          <w:bCs/>
          <w:color w:val="000000"/>
          <w:sz w:val="22"/>
          <w:szCs w:val="22"/>
          <w:lang w:eastAsia="it-IT"/>
        </w:rPr>
        <w:t>Quattrociocchi Francesco Assessore</w:t>
      </w:r>
      <w:r>
        <w:rPr>
          <w:rFonts w:eastAsia="Times New Roman" w:cs="Times New Roman" w:ascii="Trebuchet MS" w:hAnsi="Trebuchet MS"/>
          <w:color w:val="000000"/>
          <w:sz w:val="22"/>
          <w:szCs w:val="22"/>
          <w:lang w:eastAsia="it-IT"/>
        </w:rPr>
        <w:t xml:space="preserve">: </w:t>
      </w:r>
      <w:r>
        <w:rPr>
          <w:rFonts w:eastAsia="Times New Roman" w:cs="Times New Roman" w:ascii="Trebuchet MS" w:hAnsi="Trebuchet MS"/>
          <w:color w:val="000000"/>
          <w:sz w:val="22"/>
          <w:szCs w:val="22"/>
          <w:lang w:eastAsia="it-IT"/>
        </w:rPr>
        <w:t xml:space="preserve">mi sono confrontata con la dottoressa Pasciuta: </w:t>
      </w:r>
      <w:r>
        <w:rPr>
          <w:rFonts w:eastAsia="Times New Roman" w:cs="Times New Roman" w:ascii="Trebuchet MS" w:hAnsi="Trebuchet MS"/>
          <w:color w:val="000000"/>
          <w:sz w:val="22"/>
          <w:szCs w:val="22"/>
          <w:lang w:eastAsia="it-IT"/>
        </w:rPr>
        <w:t>abbiamo dovuto pagare le spese del nostro legale perché diciamo la sentenza non prevedeva che l'altra parte ci rinforzasse per le spese legali e ad ogni modo abbiamo pagato per la metà, con una per metà e l'altra invece per intero.</w:t>
      </w:r>
    </w:p>
    <w:p>
      <w:pPr>
        <w:pStyle w:val="Normal"/>
        <w:spacing w:lineRule="auto" w:line="240" w:before="0" w:after="0"/>
        <w:ind w:left="0" w:right="0" w:hanging="0"/>
        <w:jc w:val="both"/>
        <w:rPr>
          <w:rFonts w:ascii="Trebuchet MS" w:hAnsi="Trebuchet MS" w:eastAsia="Times New Roman" w:cs="Times New Roman"/>
          <w:color w:val="000000"/>
          <w:sz w:val="22"/>
          <w:szCs w:val="22"/>
          <w:lang w:eastAsia="it-IT"/>
        </w:rPr>
      </w:pPr>
      <w:r>
        <w:rPr>
          <w:rFonts w:eastAsia="Times New Roman" w:cs="Times New Roman" w:ascii="Trebuchet MS" w:hAnsi="Trebuchet MS"/>
          <w:color w:val="000000"/>
          <w:sz w:val="22"/>
          <w:szCs w:val="22"/>
          <w:lang w:eastAsia="it-IT"/>
        </w:rPr>
      </w:r>
    </w:p>
    <w:p>
      <w:pPr>
        <w:pStyle w:val="Normal"/>
        <w:spacing w:lineRule="auto" w:line="240" w:before="0" w:after="0"/>
        <w:ind w:left="0" w:right="0" w:hanging="0"/>
        <w:jc w:val="both"/>
        <w:rPr/>
      </w:pPr>
      <w:r>
        <w:rPr>
          <w:rFonts w:cs="Times New Roman" w:ascii="Trebuchet MS" w:hAnsi="Trebuchet MS"/>
          <w:b/>
          <w:sz w:val="22"/>
          <w:szCs w:val="22"/>
        </w:rPr>
        <w:t>Mantovani Valerio Presidente</w:t>
      </w:r>
      <w:r>
        <w:rPr>
          <w:rFonts w:eastAsia="Times New Roman" w:cs="Times New Roman" w:ascii="Trebuchet MS" w:hAnsi="Trebuchet MS"/>
          <w:color w:val="000000"/>
          <w:sz w:val="22"/>
          <w:szCs w:val="22"/>
          <w:lang w:eastAsia="it-IT"/>
        </w:rPr>
        <w:t xml:space="preserve"> Grazie Assessore chiedo se ci sono altri interventi, non ho altre richieste di intervento... </w:t>
      </w:r>
      <w:r>
        <w:rPr>
          <w:rFonts w:eastAsia="Times New Roman" w:cs="Times New Roman" w:ascii="Trebuchet MS" w:hAnsi="Trebuchet MS"/>
          <w:color w:val="000000"/>
          <w:sz w:val="22"/>
          <w:szCs w:val="22"/>
          <w:lang w:eastAsia="it-IT"/>
        </w:rPr>
        <w:t>Q</w:t>
      </w:r>
      <w:r>
        <w:rPr>
          <w:rFonts w:eastAsia="Times New Roman" w:cs="Times New Roman" w:ascii="Trebuchet MS" w:hAnsi="Trebuchet MS"/>
          <w:color w:val="000000"/>
          <w:sz w:val="22"/>
          <w:szCs w:val="22"/>
          <w:lang w:eastAsia="it-IT"/>
        </w:rPr>
        <w:t xml:space="preserve">uindi non ho, ancora qualche secondo… </w:t>
      </w:r>
      <w:r>
        <w:rPr>
          <w:rFonts w:eastAsia="Times New Roman" w:cs="Times New Roman" w:ascii="Trebuchet MS" w:hAnsi="Trebuchet MS"/>
          <w:color w:val="000000"/>
          <w:sz w:val="22"/>
          <w:szCs w:val="22"/>
          <w:lang w:eastAsia="it-IT"/>
        </w:rPr>
        <w:t>S</w:t>
      </w:r>
      <w:r>
        <w:rPr>
          <w:rFonts w:eastAsia="Times New Roman" w:cs="Times New Roman" w:ascii="Trebuchet MS" w:hAnsi="Trebuchet MS"/>
          <w:color w:val="000000"/>
          <w:sz w:val="22"/>
          <w:szCs w:val="22"/>
          <w:lang w:eastAsia="it-IT"/>
        </w:rPr>
        <w:t xml:space="preserve">e non ci sono altre richieste di intervento come mi pare dichiaro chiusa la discussione sul punto e apriamo a questo punto la fase delle dichiarazioni di voto. </w:t>
      </w:r>
      <w:r>
        <w:rPr>
          <w:rFonts w:eastAsia="Times New Roman" w:cs="Times New Roman" w:ascii="Trebuchet MS" w:hAnsi="Trebuchet MS"/>
          <w:color w:val="000000"/>
          <w:sz w:val="22"/>
          <w:szCs w:val="22"/>
          <w:lang w:eastAsia="it-IT"/>
        </w:rPr>
        <w:t>C</w:t>
      </w:r>
      <w:r>
        <w:rPr>
          <w:rFonts w:eastAsia="Times New Roman" w:cs="Times New Roman" w:ascii="Trebuchet MS" w:hAnsi="Trebuchet MS"/>
          <w:color w:val="000000"/>
          <w:sz w:val="22"/>
          <w:szCs w:val="22"/>
          <w:lang w:eastAsia="it-IT"/>
        </w:rPr>
        <w:t xml:space="preserve">hiedo se ci sono dichiarazioni di voto su questa variazione su questo punto oggetto di deliberazione. </w:t>
      </w:r>
      <w:r>
        <w:rPr>
          <w:rFonts w:eastAsia="Times New Roman" w:cs="Times New Roman" w:ascii="Trebuchet MS" w:hAnsi="Trebuchet MS"/>
          <w:color w:val="000000"/>
          <w:sz w:val="22"/>
          <w:szCs w:val="22"/>
          <w:lang w:eastAsia="it-IT"/>
        </w:rPr>
        <w:t>N</w:t>
      </w:r>
      <w:r>
        <w:rPr>
          <w:rFonts w:eastAsia="Times New Roman" w:cs="Times New Roman" w:ascii="Trebuchet MS" w:hAnsi="Trebuchet MS"/>
          <w:color w:val="000000"/>
          <w:sz w:val="22"/>
          <w:szCs w:val="22"/>
          <w:lang w:eastAsia="it-IT"/>
        </w:rPr>
        <w:t xml:space="preserve">on ci sono dichiarazioni di voto, quindi a questo punto dichiaro chiusa anche questa fase passiamo alla votazione effettiva del punto. Chi è favorevole all'approvazione del punto? </w:t>
      </w:r>
      <w:r>
        <w:rPr>
          <w:rFonts w:eastAsia="Times New Roman" w:cs="Times New Roman" w:ascii="Trebuchet MS" w:hAnsi="Trebuchet MS"/>
          <w:color w:val="000000"/>
          <w:sz w:val="22"/>
          <w:szCs w:val="22"/>
          <w:lang w:eastAsia="it-IT"/>
        </w:rPr>
        <w:t>F</w:t>
      </w:r>
      <w:r>
        <w:rPr>
          <w:rFonts w:eastAsia="Times New Roman" w:cs="Times New Roman" w:ascii="Trebuchet MS" w:hAnsi="Trebuchet MS"/>
          <w:color w:val="000000"/>
          <w:sz w:val="22"/>
          <w:szCs w:val="22"/>
          <w:lang w:eastAsia="it-IT"/>
        </w:rPr>
        <w:t xml:space="preserve">avorevoli sono Stella, Timpanaro, Russo, Grossi, Gioia, Lavadini, Ripamonti, Mancusi, Mantovani e Beretta. </w:t>
      </w:r>
      <w:r>
        <w:rPr>
          <w:rFonts w:eastAsia="Times New Roman" w:cs="Times New Roman" w:ascii="Trebuchet MS" w:hAnsi="Trebuchet MS"/>
          <w:color w:val="000000"/>
          <w:sz w:val="22"/>
          <w:szCs w:val="22"/>
          <w:lang w:eastAsia="it-IT"/>
        </w:rPr>
        <w:t>C</w:t>
      </w:r>
      <w:r>
        <w:rPr>
          <w:rFonts w:eastAsia="Times New Roman" w:cs="Times New Roman" w:ascii="Trebuchet MS" w:hAnsi="Trebuchet MS"/>
          <w:color w:val="000000"/>
          <w:sz w:val="22"/>
          <w:szCs w:val="22"/>
          <w:lang w:eastAsia="it-IT"/>
        </w:rPr>
        <w:t xml:space="preserve">hi si astiene? </w:t>
      </w:r>
      <w:r>
        <w:rPr>
          <w:rFonts w:eastAsia="Times New Roman" w:cs="Times New Roman" w:ascii="Trebuchet MS" w:hAnsi="Trebuchet MS"/>
          <w:color w:val="000000"/>
          <w:sz w:val="22"/>
          <w:szCs w:val="22"/>
          <w:lang w:eastAsia="it-IT"/>
        </w:rPr>
        <w:t>S</w:t>
      </w:r>
      <w:r>
        <w:rPr>
          <w:rFonts w:eastAsia="Times New Roman" w:cs="Times New Roman" w:ascii="Trebuchet MS" w:hAnsi="Trebuchet MS"/>
          <w:color w:val="000000"/>
          <w:sz w:val="22"/>
          <w:szCs w:val="22"/>
          <w:lang w:eastAsia="it-IT"/>
        </w:rPr>
        <w:t xml:space="preserve">i astengono Chiesa, Sofo e D’Anna. </w:t>
      </w:r>
      <w:r>
        <w:rPr>
          <w:rFonts w:eastAsia="Times New Roman" w:cs="Times New Roman" w:ascii="Trebuchet MS" w:hAnsi="Trebuchet MS"/>
          <w:color w:val="000000"/>
          <w:sz w:val="22"/>
          <w:szCs w:val="22"/>
          <w:lang w:eastAsia="it-IT"/>
        </w:rPr>
        <w:t>Ovviamente non ci sono Contrari perché tutti i Consiglieri hanno già espresso il proprio voto.</w:t>
      </w:r>
      <w:r>
        <w:rPr>
          <w:rFonts w:eastAsia="Times New Roman" w:cs="Times New Roman" w:ascii="Trebuchet MS" w:hAnsi="Trebuchet MS"/>
          <w:color w:val="000000"/>
          <w:sz w:val="22"/>
          <w:szCs w:val="22"/>
          <w:lang w:eastAsia="it-IT"/>
        </w:rPr>
        <w:t xml:space="preserve">  </w:t>
      </w:r>
      <w:r>
        <w:rPr>
          <w:rFonts w:eastAsia="Times New Roman" w:cs="Times New Roman" w:ascii="Trebuchet MS" w:hAnsi="Trebuchet MS"/>
          <w:color w:val="000000"/>
          <w:sz w:val="22"/>
          <w:szCs w:val="22"/>
          <w:lang w:eastAsia="it-IT"/>
        </w:rPr>
        <w:t>V</w:t>
      </w:r>
      <w:r>
        <w:rPr>
          <w:rFonts w:eastAsia="Times New Roman" w:cs="Times New Roman" w:ascii="Trebuchet MS" w:hAnsi="Trebuchet MS"/>
          <w:color w:val="000000"/>
          <w:sz w:val="22"/>
          <w:szCs w:val="22"/>
          <w:lang w:eastAsia="it-IT"/>
        </w:rPr>
        <w:t xml:space="preserve">otiamo quindi anche per immediata eseguibilità Chi è favorevole? </w:t>
      </w:r>
      <w:r>
        <w:rPr>
          <w:rFonts w:eastAsia="Times New Roman" w:cs="Times New Roman" w:ascii="Trebuchet MS" w:hAnsi="Trebuchet MS"/>
          <w:color w:val="000000"/>
          <w:sz w:val="22"/>
          <w:szCs w:val="22"/>
          <w:lang w:eastAsia="it-IT"/>
        </w:rPr>
        <w:t>Favorevoli come sopra</w:t>
      </w:r>
      <w:r>
        <w:rPr>
          <w:rFonts w:eastAsia="Times New Roman" w:cs="Times New Roman" w:ascii="Trebuchet MS" w:hAnsi="Trebuchet MS"/>
          <w:color w:val="000000"/>
          <w:sz w:val="22"/>
          <w:szCs w:val="22"/>
          <w:lang w:eastAsia="it-IT"/>
        </w:rPr>
        <w:t xml:space="preserve"> sono Stella, Timpanaro, Russo, Grossi, Gioia, Lavadini, Ripamonti, Mancusi, Mantovani e Beretta. </w:t>
      </w:r>
      <w:r>
        <w:rPr>
          <w:rFonts w:eastAsia="Times New Roman" w:cs="Times New Roman" w:ascii="Trebuchet MS" w:hAnsi="Trebuchet MS"/>
          <w:color w:val="000000"/>
          <w:sz w:val="22"/>
          <w:szCs w:val="22"/>
          <w:lang w:eastAsia="it-IT"/>
        </w:rPr>
        <w:t>C</w:t>
      </w:r>
      <w:r>
        <w:rPr>
          <w:rFonts w:eastAsia="Times New Roman" w:cs="Times New Roman" w:ascii="Trebuchet MS" w:hAnsi="Trebuchet MS"/>
          <w:color w:val="000000"/>
          <w:sz w:val="22"/>
          <w:szCs w:val="22"/>
          <w:lang w:eastAsia="it-IT"/>
        </w:rPr>
        <w:t xml:space="preserve">hi si astiene? </w:t>
      </w:r>
      <w:r>
        <w:rPr>
          <w:rFonts w:eastAsia="Times New Roman" w:cs="Times New Roman" w:ascii="Trebuchet MS" w:hAnsi="Trebuchet MS"/>
          <w:color w:val="000000"/>
          <w:sz w:val="22"/>
          <w:szCs w:val="22"/>
          <w:lang w:eastAsia="it-IT"/>
        </w:rPr>
        <w:t>S</w:t>
      </w:r>
      <w:r>
        <w:rPr>
          <w:rFonts w:eastAsia="Times New Roman" w:cs="Times New Roman" w:ascii="Trebuchet MS" w:hAnsi="Trebuchet MS"/>
          <w:color w:val="000000"/>
          <w:sz w:val="22"/>
          <w:szCs w:val="22"/>
          <w:lang w:eastAsia="it-IT"/>
        </w:rPr>
        <w:t xml:space="preserve">i astengono Chiesa, Sofo e D’Anna </w:t>
      </w:r>
      <w:r>
        <w:rPr>
          <w:rFonts w:eastAsia="Times New Roman" w:cs="Times New Roman" w:ascii="Trebuchet MS" w:hAnsi="Trebuchet MS"/>
          <w:color w:val="000000"/>
          <w:sz w:val="22"/>
          <w:szCs w:val="22"/>
          <w:lang w:eastAsia="it-IT"/>
        </w:rPr>
        <w:t>e</w:t>
      </w:r>
      <w:r>
        <w:rPr>
          <w:rFonts w:eastAsia="Times New Roman" w:cs="Times New Roman" w:ascii="Trebuchet MS" w:hAnsi="Trebuchet MS"/>
          <w:color w:val="000000"/>
          <w:sz w:val="22"/>
          <w:szCs w:val="22"/>
          <w:lang w:eastAsia="it-IT"/>
        </w:rPr>
        <w:t xml:space="preserve"> non ci sono contrari all'immediata eseguibilità </w:t>
      </w:r>
      <w:r>
        <w:rPr>
          <w:rFonts w:eastAsia="Times New Roman" w:cs="Times New Roman" w:ascii="Trebuchet MS" w:hAnsi="Trebuchet MS"/>
          <w:color w:val="000000"/>
          <w:sz w:val="22"/>
          <w:szCs w:val="22"/>
          <w:lang w:eastAsia="it-IT"/>
        </w:rPr>
        <w:t>Q</w:t>
      </w:r>
      <w:r>
        <w:rPr>
          <w:rFonts w:eastAsia="Times New Roman" w:cs="Times New Roman" w:ascii="Trebuchet MS" w:hAnsi="Trebuchet MS"/>
          <w:color w:val="000000"/>
          <w:sz w:val="22"/>
          <w:szCs w:val="22"/>
          <w:lang w:eastAsia="it-IT"/>
        </w:rPr>
        <w:t xml:space="preserve">uindi il </w:t>
      </w:r>
      <w:r>
        <w:rPr>
          <w:rFonts w:eastAsia="Times New Roman" w:cs="Times New Roman" w:ascii="Trebuchet MS" w:hAnsi="Trebuchet MS"/>
          <w:color w:val="000000"/>
          <w:sz w:val="22"/>
          <w:szCs w:val="22"/>
          <w:lang w:eastAsia="it-IT"/>
        </w:rPr>
        <w:t>C</w:t>
      </w:r>
      <w:r>
        <w:rPr>
          <w:rFonts w:eastAsia="Times New Roman" w:cs="Times New Roman" w:ascii="Trebuchet MS" w:hAnsi="Trebuchet MS"/>
          <w:color w:val="000000"/>
          <w:sz w:val="22"/>
          <w:szCs w:val="22"/>
          <w:lang w:eastAsia="it-IT"/>
        </w:rPr>
        <w:t xml:space="preserve">onsiglio </w:t>
      </w:r>
      <w:r>
        <w:rPr>
          <w:rFonts w:eastAsia="Times New Roman" w:cs="Times New Roman" w:ascii="Trebuchet MS" w:hAnsi="Trebuchet MS"/>
          <w:color w:val="000000"/>
          <w:sz w:val="22"/>
          <w:szCs w:val="22"/>
          <w:lang w:eastAsia="it-IT"/>
        </w:rPr>
        <w:t>C</w:t>
      </w:r>
      <w:r>
        <w:rPr>
          <w:rFonts w:eastAsia="Times New Roman" w:cs="Times New Roman" w:ascii="Trebuchet MS" w:hAnsi="Trebuchet MS"/>
          <w:color w:val="000000"/>
          <w:sz w:val="22"/>
          <w:szCs w:val="22"/>
          <w:lang w:eastAsia="it-IT"/>
        </w:rPr>
        <w:t>omunale approva il punto 2 all'ordine del giorno dei nostri lavori e passiamo alla analisi e la discussione del punto 3.</w:t>
      </w:r>
    </w:p>
    <w:sectPr>
      <w:footerReference w:type="default" r:id="rId2"/>
      <w:type w:val="nextPage"/>
      <w:pgSz w:w="11906" w:h="16838"/>
      <w:pgMar w:left="1134" w:right="1133" w:header="0" w:top="851" w:footer="708" w:bottom="1701"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Trebuchet M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5000" w:type="pct"/>
      <w:jc w:val="left"/>
      <w:tblInd w:w="0" w:type="dxa"/>
      <w:tblBorders>
        <w:top w:val="single" w:sz="18" w:space="0" w:color="808080"/>
        <w:right w:val="single" w:sz="18" w:space="0" w:color="808080"/>
        <w:insideV w:val="single" w:sz="18" w:space="0" w:color="808080"/>
      </w:tblBorders>
      <w:tblCellMar>
        <w:top w:w="0" w:type="dxa"/>
        <w:left w:w="108" w:type="dxa"/>
        <w:bottom w:w="0" w:type="dxa"/>
        <w:right w:w="108" w:type="dxa"/>
      </w:tblCellMar>
      <w:tblLook w:noVBand="1" w:val="04a0" w:noHBand="0" w:lastColumn="0" w:firstColumn="1" w:lastRow="0" w:firstRow="1"/>
    </w:tblPr>
    <w:tblGrid>
      <w:gridCol w:w="997"/>
      <w:gridCol w:w="8641"/>
    </w:tblGrid>
    <w:tr>
      <w:trPr/>
      <w:tc>
        <w:tcPr>
          <w:tcW w:w="997" w:type="dxa"/>
          <w:tcBorders>
            <w:top w:val="single" w:sz="18" w:space="0" w:color="808080"/>
            <w:right w:val="single" w:sz="18" w:space="0" w:color="808080"/>
            <w:insideV w:val="single" w:sz="18" w:space="0" w:color="808080"/>
          </w:tcBorders>
          <w:shd w:fill="auto" w:val="clear"/>
        </w:tcPr>
        <w:p>
          <w:pPr>
            <w:pStyle w:val="Pidipagina"/>
            <w:jc w:val="right"/>
            <w:rPr/>
          </w:pPr>
          <w:r>
            <w:rPr/>
            <w:fldChar w:fldCharType="begin"/>
          </w:r>
          <w:r>
            <w:instrText> PAGE </w:instrText>
          </w:r>
          <w:r>
            <w:fldChar w:fldCharType="separate"/>
          </w:r>
          <w:r>
            <w:t>2</w:t>
          </w:r>
          <w:r>
            <w:fldChar w:fldCharType="end"/>
          </w:r>
        </w:p>
      </w:tc>
      <w:tc>
        <w:tcPr>
          <w:tcW w:w="8641" w:type="dxa"/>
          <w:tcBorders>
            <w:top w:val="single" w:sz="18" w:space="0" w:color="808080"/>
            <w:left w:val="single" w:sz="18" w:space="0" w:color="808080"/>
            <w:right w:val="single" w:sz="18" w:space="0" w:color="808080"/>
            <w:insideV w:val="single" w:sz="18" w:space="0" w:color="808080"/>
          </w:tcBorders>
          <w:shd w:fill="auto" w:val="clear"/>
          <w:tcMar>
            <w:left w:w="-6" w:type="dxa"/>
          </w:tcMar>
        </w:tcPr>
        <w:p>
          <w:pPr>
            <w:pStyle w:val="Pidipagina"/>
            <w:rPr>
              <w:sz w:val="24"/>
              <w:szCs w:val="24"/>
            </w:rPr>
          </w:pPr>
          <w:r>
            <w:rPr>
              <w:sz w:val="24"/>
              <w:szCs w:val="24"/>
            </w:rPr>
            <w:t>CONSIGLIO COMUNALE SEDUTA DEL 26/07/2023 VERBALE REDATTO DA AMIL SRLS</w:t>
          </w:r>
        </w:p>
      </w:tc>
    </w:tr>
  </w:tbl>
  <w:p>
    <w:pPr>
      <w:pStyle w:val="Pidipagina"/>
      <w:rPr>
        <w:sz w:val="24"/>
        <w:szCs w:val="24"/>
      </w:rPr>
    </w:pPr>
    <w:r>
      <w:rPr>
        <w:sz w:val="24"/>
        <w:szCs w:val="24"/>
      </w:rPr>
    </w:r>
  </w:p>
</w:ftr>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it-IT" w:eastAsia="en-US" w:bidi="ar-SA"/>
      </w:rPr>
    </w:rPrDefault>
    <w:pPrDefault>
      <w:pPr>
        <w:spacing w:lineRule="auto" w:line="276"/>
      </w:pPr>
    </w:pPrDefault>
  </w:docDefaults>
  <w:latentStyles w:defLockedState="0" w:defUIPriority="99" w:defSemiHidden="0" w:defUnhideWhenUsed="0" w:defQFormat="0" w:count="376">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44143"/>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00000A"/>
      <w:sz w:val="22"/>
      <w:szCs w:val="22"/>
      <w:lang w:val="it-IT" w:eastAsia="en-US" w:bidi="ar-SA"/>
    </w:rPr>
  </w:style>
  <w:style w:type="paragraph" w:styleId="Titolo1">
    <w:name w:val="Titolo 1"/>
    <w:basedOn w:val="Normal"/>
    <w:link w:val="Titolo1Carattere"/>
    <w:uiPriority w:val="1"/>
    <w:qFormat/>
    <w:rsid w:val="00753086"/>
    <w:pPr>
      <w:widowControl w:val="false"/>
      <w:spacing w:lineRule="auto" w:line="240" w:before="90" w:after="0"/>
      <w:ind w:left="115" w:hanging="0"/>
      <w:outlineLvl w:val="0"/>
    </w:pPr>
    <w:rPr>
      <w:rFonts w:ascii="Times New Roman" w:hAnsi="Times New Roman" w:eastAsia="Times New Roman" w:cs="Times New Roman"/>
      <w:b/>
      <w:bCs/>
      <w:sz w:val="24"/>
      <w:szCs w:val="24"/>
      <w:u w:val="single" w:color="000000"/>
    </w:rPr>
  </w:style>
  <w:style w:type="paragraph" w:styleId="Titolo2">
    <w:name w:val="Titolo 2"/>
    <w:basedOn w:val="Titolo"/>
    <w:pPr/>
    <w:rPr/>
  </w:style>
  <w:style w:type="paragraph" w:styleId="Titolo3">
    <w:name w:val="Titolo 3"/>
    <w:basedOn w:val="Titolo"/>
    <w:pPr/>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link w:val="Titolo1"/>
    <w:uiPriority w:val="1"/>
    <w:qFormat/>
    <w:rsid w:val="00753086"/>
    <w:rPr>
      <w:rFonts w:ascii="Times New Roman" w:hAnsi="Times New Roman" w:eastAsia="Times New Roman" w:cs="Times New Roman"/>
      <w:b/>
      <w:bCs/>
      <w:sz w:val="24"/>
      <w:szCs w:val="24"/>
      <w:u w:val="single" w:color="000000"/>
    </w:rPr>
  </w:style>
  <w:style w:type="character" w:styleId="IntestazioneCarattere" w:customStyle="1">
    <w:name w:val="Intestazione Carattere"/>
    <w:basedOn w:val="DefaultParagraphFont"/>
    <w:link w:val="Intestazione"/>
    <w:uiPriority w:val="99"/>
    <w:qFormat/>
    <w:rsid w:val="00cd4ff1"/>
    <w:rPr/>
  </w:style>
  <w:style w:type="character" w:styleId="PidipaginaCarattere" w:customStyle="1">
    <w:name w:val="Piè di pagina Carattere"/>
    <w:basedOn w:val="DefaultParagraphFont"/>
    <w:link w:val="Pidipagina"/>
    <w:uiPriority w:val="99"/>
    <w:qFormat/>
    <w:rsid w:val="00cd4ff1"/>
    <w:rPr/>
  </w:style>
  <w:style w:type="character" w:styleId="CorpotestoCarattere" w:customStyle="1">
    <w:name w:val="Corpo testo Carattere"/>
    <w:basedOn w:val="DefaultParagraphFont"/>
    <w:link w:val="Corpotesto"/>
    <w:uiPriority w:val="1"/>
    <w:qFormat/>
    <w:rsid w:val="005b6532"/>
    <w:rPr>
      <w:rFonts w:ascii="Times New Roman" w:hAnsi="Times New Roman" w:eastAsia="Times New Roman" w:cs="Times New Roman"/>
      <w:i/>
      <w:iCs/>
      <w:sz w:val="24"/>
      <w:szCs w:val="24"/>
    </w:rPr>
  </w:style>
  <w:style w:type="character" w:styleId="ListLabel1">
    <w:name w:val="ListLabel 1"/>
    <w:qFormat/>
    <w:rPr>
      <w:rFonts w:eastAsia="Times New Roman" w:cs="Times New Roman"/>
      <w:w w:val="100"/>
      <w:sz w:val="24"/>
      <w:szCs w:val="24"/>
      <w:lang w:val="it-IT" w:eastAsia="en-US" w:bidi="ar-SA"/>
    </w:rPr>
  </w:style>
  <w:style w:type="character" w:styleId="ListLabel2">
    <w:name w:val="ListLabel 2"/>
    <w:qFormat/>
    <w:rPr>
      <w:lang w:val="it-IT" w:eastAsia="en-US" w:bidi="ar-SA"/>
    </w:rPr>
  </w:style>
  <w:style w:type="character" w:styleId="ListLabel3">
    <w:name w:val="ListLabel 3"/>
    <w:qFormat/>
    <w:rPr>
      <w:rFonts w:cs="Courier New"/>
    </w:rPr>
  </w:style>
  <w:style w:type="paragraph" w:styleId="Titolo">
    <w:name w:val="Titolo"/>
    <w:basedOn w:val="Normal"/>
    <w:next w:val="Corpodeltesto"/>
    <w:qFormat/>
    <w:pPr>
      <w:keepNext/>
      <w:spacing w:before="240" w:after="120"/>
    </w:pPr>
    <w:rPr>
      <w:rFonts w:ascii="Liberation Sans" w:hAnsi="Liberation Sans" w:eastAsia="Microsoft YaHei" w:cs="Arial"/>
      <w:sz w:val="28"/>
      <w:szCs w:val="28"/>
    </w:rPr>
  </w:style>
  <w:style w:type="paragraph" w:styleId="Corpodeltesto">
    <w:name w:val="Corpo del testo"/>
    <w:basedOn w:val="Normal"/>
    <w:link w:val="CorpotestoCarattere"/>
    <w:uiPriority w:val="1"/>
    <w:qFormat/>
    <w:rsid w:val="005b6532"/>
    <w:pPr>
      <w:widowControl w:val="false"/>
      <w:spacing w:lineRule="auto" w:line="240" w:before="0" w:after="0"/>
    </w:pPr>
    <w:rPr>
      <w:rFonts w:ascii="Times New Roman" w:hAnsi="Times New Roman" w:eastAsia="Times New Roman" w:cs="Times New Roman"/>
      <w:i/>
      <w:iCs/>
      <w:sz w:val="24"/>
      <w:szCs w:val="24"/>
    </w:rPr>
  </w:style>
  <w:style w:type="paragraph" w:styleId="Elenco">
    <w:name w:val="Elenco"/>
    <w:basedOn w:val="Corpodeltesto"/>
    <w:pPr/>
    <w:rPr>
      <w:rFonts w:cs="Arial"/>
    </w:rPr>
  </w:style>
  <w:style w:type="paragraph" w:styleId="Didascalia">
    <w:name w:val="Didascalia"/>
    <w:basedOn w:val="Normal"/>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ListParagraph">
    <w:name w:val="List Paragraph"/>
    <w:basedOn w:val="Normal"/>
    <w:uiPriority w:val="1"/>
    <w:qFormat/>
    <w:rsid w:val="00444143"/>
    <w:pPr>
      <w:spacing w:before="0" w:after="200"/>
      <w:ind w:left="720" w:hanging="0"/>
      <w:contextualSpacing/>
    </w:pPr>
    <w:rPr/>
  </w:style>
  <w:style w:type="paragraph" w:styleId="Intestazione">
    <w:name w:val="Intestazione"/>
    <w:basedOn w:val="Normal"/>
    <w:link w:val="IntestazioneCarattere"/>
    <w:uiPriority w:val="99"/>
    <w:unhideWhenUsed/>
    <w:rsid w:val="00cd4ff1"/>
    <w:pPr>
      <w:tabs>
        <w:tab w:val="center" w:pos="4819" w:leader="none"/>
        <w:tab w:val="right" w:pos="9638" w:leader="none"/>
      </w:tabs>
      <w:spacing w:lineRule="auto" w:line="240" w:before="0" w:after="0"/>
    </w:pPr>
    <w:rPr/>
  </w:style>
  <w:style w:type="paragraph" w:styleId="Pidipagina">
    <w:name w:val="Piè di pagina"/>
    <w:basedOn w:val="Normal"/>
    <w:link w:val="PidipaginaCarattere"/>
    <w:uiPriority w:val="99"/>
    <w:unhideWhenUsed/>
    <w:rsid w:val="00cd4ff1"/>
    <w:pPr>
      <w:tabs>
        <w:tab w:val="center" w:pos="4819" w:leader="none"/>
        <w:tab w:val="right" w:pos="9638" w:leader="none"/>
      </w:tabs>
      <w:spacing w:lineRule="auto" w:line="240" w:before="0" w:after="0"/>
    </w:pPr>
    <w:rPr/>
  </w:style>
  <w:style w:type="paragraph" w:styleId="TableParagraph" w:customStyle="1">
    <w:name w:val="Table Paragraph"/>
    <w:basedOn w:val="Normal"/>
    <w:uiPriority w:val="1"/>
    <w:qFormat/>
    <w:rsid w:val="005b6532"/>
    <w:pPr>
      <w:widowControl w:val="false"/>
      <w:spacing w:lineRule="auto" w:line="240" w:before="51" w:after="0"/>
      <w:ind w:left="54" w:hanging="0"/>
    </w:pPr>
    <w:rPr>
      <w:rFonts w:ascii="Times New Roman" w:hAnsi="Times New Roman" w:eastAsia="Times New Roman" w:cs="Times New Roman"/>
    </w:rPr>
  </w:style>
  <w:style w:type="paragraph" w:styleId="NormalWeb">
    <w:name w:val="Normal (Web)"/>
    <w:basedOn w:val="Normal"/>
    <w:uiPriority w:val="99"/>
    <w:semiHidden/>
    <w:unhideWhenUsed/>
    <w:qFormat/>
    <w:rsid w:val="00a062bd"/>
    <w:pPr>
      <w:spacing w:lineRule="auto" w:line="240" w:beforeAutospacing="1" w:afterAutospacing="1"/>
    </w:pPr>
    <w:rPr>
      <w:rFonts w:ascii="Times New Roman" w:hAnsi="Times New Roman" w:eastAsia="Times New Roman" w:cs="Times New Roman"/>
      <w:sz w:val="24"/>
      <w:szCs w:val="24"/>
      <w:lang w:eastAsia="it-IT"/>
    </w:rPr>
  </w:style>
  <w:style w:type="paragraph" w:styleId="Msonormal" w:customStyle="1">
    <w:name w:val="msonormal"/>
    <w:basedOn w:val="Normal"/>
    <w:qFormat/>
    <w:rsid w:val="00413665"/>
    <w:pPr>
      <w:spacing w:lineRule="auto" w:line="240" w:beforeAutospacing="1" w:afterAutospacing="1"/>
    </w:pPr>
    <w:rPr>
      <w:rFonts w:ascii="Times New Roman" w:hAnsi="Times New Roman" w:eastAsia="Times New Roman" w:cs="Times New Roman"/>
      <w:sz w:val="24"/>
      <w:szCs w:val="24"/>
      <w:lang w:eastAsia="it-IT"/>
    </w:rPr>
  </w:style>
  <w:style w:type="paragraph" w:styleId="Quotations">
    <w:name w:val="Quotations"/>
    <w:basedOn w:val="Normal"/>
    <w:qFormat/>
    <w:pPr/>
    <w:rPr/>
  </w:style>
  <w:style w:type="paragraph" w:styleId="Titoloprincipale">
    <w:name w:val="Titolo principale"/>
    <w:basedOn w:val="Titolo"/>
    <w:pPr/>
    <w:rPr/>
  </w:style>
  <w:style w:type="paragraph" w:styleId="Sottotitolo">
    <w:name w:val="Sottotitolo"/>
    <w:basedOn w:val="Titolo"/>
    <w:pPr/>
    <w:rPr/>
  </w:style>
  <w:style w:type="numbering" w:styleId="NoList" w:default="1">
    <w:name w:val="No List"/>
    <w:uiPriority w:val="99"/>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styleId="Grigliatabella">
    <w:name w:val="Table Grid"/>
    <w:basedOn w:val="Tabellanormale"/>
    <w:uiPriority w:val="59"/>
    <w:rsid w:val="0044414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TableNormal">
    <w:name w:val="Table Normal"/>
    <w:uiPriority w:val="2"/>
    <w:semiHidden/>
    <w:unhideWhenUsed/>
    <w:qFormat/>
    <w:rsid w:val="005b6532"/>
    <w:pPr>
      <w:spacing w:after="0" w:line="240" w:lineRule="auto"/>
    </w:pPr>
    <w:rPr>
      <w:lang w:val="en-US"/>
    </w:rPr>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0F08A-3026-45AF-986D-ACB7B23A8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Application>LibreOffice/4.4.7.2$Windows_x86 LibreOffice_project/f3153a8b245191196a4b6b9abd1d0da16eead600</Application>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2023-07-29T17:48:00Z</dcterms:created>
  <dc:creator>utente</dc:creator>
  <dc:language>it-IT</dc:language>
  <dcterms:modified xsi:type="dcterms:W3CDTF">2023-09-05T13:17:44Z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